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ind w:left="-180" w:firstLine="180"/>
        <w:jc w:val="center"/>
        <w:rPr>
          <w:rFonts w:ascii="Palatino Linotype" w:cs="Palatino Linotype" w:eastAsia="Palatino Linotype" w:hAnsi="Palatino Linotype"/>
          <w:b w:val="1"/>
          <w:sz w:val="29"/>
          <w:szCs w:val="29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9"/>
          <w:szCs w:val="29"/>
          <w:rtl w:val="0"/>
        </w:rPr>
        <w:t xml:space="preserve">Griglia di valutazione</w:t>
      </w:r>
    </w:p>
    <w:p w:rsidR="00000000" w:rsidDel="00000000" w:rsidP="00000000" w:rsidRDefault="00000000" w:rsidRPr="00000000" w14:paraId="00000002">
      <w:pPr>
        <w:widowControl w:val="0"/>
        <w:ind w:left="-180" w:firstLine="180"/>
        <w:jc w:val="center"/>
        <w:rPr>
          <w:rFonts w:ascii="Palatino Linotype" w:cs="Palatino Linotype" w:eastAsia="Palatino Linotype" w:hAnsi="Palatino Linotype"/>
          <w:b w:val="1"/>
          <w:sz w:val="29"/>
          <w:szCs w:val="29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9"/>
          <w:szCs w:val="29"/>
          <w:rtl w:val="0"/>
        </w:rPr>
        <w:t xml:space="preserve">Latino/Greco – verifica recupero settembre </w:t>
      </w:r>
    </w:p>
    <w:p w:rsidR="00000000" w:rsidDel="00000000" w:rsidP="00000000" w:rsidRDefault="00000000" w:rsidRPr="00000000" w14:paraId="00000003">
      <w:pPr>
        <w:widowControl w:val="0"/>
        <w:ind w:left="-180" w:firstLine="180"/>
        <w:jc w:val="center"/>
        <w:rPr>
          <w:rFonts w:ascii="Palatino Linotype" w:cs="Palatino Linotype" w:eastAsia="Palatino Linotype" w:hAnsi="Palatino Linotype"/>
          <w:b w:val="1"/>
          <w:sz w:val="29"/>
          <w:szCs w:val="29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9"/>
          <w:szCs w:val="29"/>
          <w:rtl w:val="0"/>
        </w:rPr>
        <w:t xml:space="preserve"> primo biennio classico</w:t>
      </w:r>
    </w:p>
    <w:p w:rsidR="00000000" w:rsidDel="00000000" w:rsidP="00000000" w:rsidRDefault="00000000" w:rsidRPr="00000000" w14:paraId="00000004">
      <w:pPr>
        <w:widowControl w:val="0"/>
        <w:ind w:left="-180" w:firstLine="18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ind w:left="-180" w:firstLine="18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ind w:lef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1. Traduzione di un breve testo dal latino all’italiano (max 10):                                     </w:t>
      </w:r>
    </w:p>
    <w:tbl>
      <w:tblPr>
        <w:tblStyle w:val="Table1"/>
        <w:tblW w:w="6380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00"/>
        <w:gridCol w:w="2180"/>
        <w:gridCol w:w="1160"/>
        <w:gridCol w:w="640"/>
        <w:tblGridChange w:id="0">
          <w:tblGrid>
            <w:gridCol w:w="2400"/>
            <w:gridCol w:w="2180"/>
            <w:gridCol w:w="1160"/>
            <w:gridCol w:w="64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INDICATORI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DESCRITTORI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PUNTI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12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CONOSCENZA DELLE STRUTTURE MORFOSINTATTICHE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ind w:hanging="2"/>
              <w:jc w:val="center"/>
              <w:rPr>
                <w:rFonts w:ascii="Palatino Linotype" w:cs="Palatino Linotype" w:eastAsia="Palatino Linotype" w:hAnsi="Palatino Linotype"/>
                <w:sz w:val="18"/>
                <w:szCs w:val="18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18"/>
                <w:szCs w:val="18"/>
                <w:rtl w:val="0"/>
              </w:rPr>
              <w:t xml:space="preserve">Nulla / Scarsissima/ Scarsa con gravissimi e frequenti errori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– 2 - 3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ind w:hanging="2"/>
              <w:jc w:val="center"/>
              <w:rPr>
                <w:rFonts w:ascii="Palatino Linotype" w:cs="Palatino Linotype" w:eastAsia="Palatino Linotype" w:hAnsi="Palatino Linotype"/>
                <w:sz w:val="18"/>
                <w:szCs w:val="18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18"/>
                <w:szCs w:val="18"/>
                <w:rtl w:val="0"/>
              </w:rPr>
              <w:t xml:space="preserve">Frammentaria / Lacunosa con gravi errori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4 - 5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ind w:hanging="2"/>
              <w:jc w:val="center"/>
              <w:rPr>
                <w:rFonts w:ascii="Palatino Linotype" w:cs="Palatino Linotype" w:eastAsia="Palatino Linotype" w:hAnsi="Palatino Linotype"/>
                <w:sz w:val="18"/>
                <w:szCs w:val="18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18"/>
                <w:szCs w:val="18"/>
                <w:rtl w:val="0"/>
              </w:rPr>
              <w:t xml:space="preserve">Di base, con qualche errore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ind w:hanging="2"/>
              <w:jc w:val="center"/>
              <w:rPr>
                <w:rFonts w:ascii="Palatino Linotype" w:cs="Palatino Linotype" w:eastAsia="Palatino Linotype" w:hAnsi="Palatino Linotype"/>
                <w:sz w:val="18"/>
                <w:szCs w:val="18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18"/>
                <w:szCs w:val="18"/>
                <w:rtl w:val="0"/>
              </w:rPr>
              <w:t xml:space="preserve">Adeguata, con qualche imprecisione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ind w:hanging="2"/>
              <w:jc w:val="center"/>
              <w:rPr>
                <w:rFonts w:ascii="Palatino Linotype" w:cs="Palatino Linotype" w:eastAsia="Palatino Linotype" w:hAnsi="Palatino Linotype"/>
                <w:sz w:val="18"/>
                <w:szCs w:val="18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18"/>
                <w:szCs w:val="18"/>
                <w:rtl w:val="0"/>
              </w:rPr>
              <w:t xml:space="preserve">Appropriata / Sicura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8 -9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22">
            <w:pPr>
              <w:ind w:hanging="2"/>
              <w:jc w:val="center"/>
              <w:rPr>
                <w:rFonts w:ascii="Palatino Linotype" w:cs="Palatino Linotype" w:eastAsia="Palatino Linotype" w:hAnsi="Palatino Linotype"/>
                <w:sz w:val="18"/>
                <w:szCs w:val="18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18"/>
                <w:szCs w:val="18"/>
                <w:rtl w:val="0"/>
              </w:rPr>
              <w:t xml:space="preserve">Eccellente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12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COMPRENSIONE DEL SENSO DEL TESTO</w:t>
            </w:r>
          </w:p>
          <w:p w:rsidR="00000000" w:rsidDel="00000000" w:rsidP="00000000" w:rsidRDefault="00000000" w:rsidRPr="00000000" w14:paraId="000000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2A">
            <w:pPr>
              <w:ind w:hanging="2"/>
              <w:jc w:val="center"/>
              <w:rPr>
                <w:rFonts w:ascii="Palatino Linotype" w:cs="Palatino Linotype" w:eastAsia="Palatino Linotype" w:hAnsi="Palatino Linotype"/>
                <w:sz w:val="18"/>
                <w:szCs w:val="18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18"/>
                <w:szCs w:val="18"/>
                <w:rtl w:val="0"/>
              </w:rPr>
              <w:t xml:space="preserve">Nulla/ Illogica/ Scarsa</w:t>
            </w:r>
          </w:p>
        </w:tc>
        <w:tc>
          <w:tcPr>
            <w:tcBorders>
              <w:top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– 2 - 3</w:t>
            </w:r>
          </w:p>
        </w:tc>
        <w:tc>
          <w:tcPr>
            <w:tcBorders>
              <w:top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ind w:hanging="2"/>
              <w:jc w:val="center"/>
              <w:rPr>
                <w:rFonts w:ascii="Palatino Linotype" w:cs="Palatino Linotype" w:eastAsia="Palatino Linotype" w:hAnsi="Palatino Linotype"/>
                <w:sz w:val="18"/>
                <w:szCs w:val="18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18"/>
                <w:szCs w:val="18"/>
                <w:rtl w:val="0"/>
              </w:rPr>
              <w:t xml:space="preserve">Parziale/Lacunosa 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4 - 5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ind w:hanging="2"/>
              <w:jc w:val="center"/>
              <w:rPr>
                <w:rFonts w:ascii="Palatino Linotype" w:cs="Palatino Linotype" w:eastAsia="Palatino Linotype" w:hAnsi="Palatino Linotype"/>
                <w:sz w:val="18"/>
                <w:szCs w:val="18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18"/>
                <w:szCs w:val="18"/>
                <w:rtl w:val="0"/>
              </w:rPr>
              <w:t xml:space="preserve">Accettabile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ind w:hanging="2"/>
              <w:jc w:val="center"/>
              <w:rPr>
                <w:rFonts w:ascii="Palatino Linotype" w:cs="Palatino Linotype" w:eastAsia="Palatino Linotype" w:hAnsi="Palatino Linotype"/>
                <w:sz w:val="18"/>
                <w:szCs w:val="18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18"/>
                <w:szCs w:val="18"/>
                <w:rtl w:val="0"/>
              </w:rPr>
              <w:t xml:space="preserve">Adeguata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ind w:hanging="2"/>
              <w:jc w:val="center"/>
              <w:rPr>
                <w:rFonts w:ascii="Palatino Linotype" w:cs="Palatino Linotype" w:eastAsia="Palatino Linotype" w:hAnsi="Palatino Linotype"/>
                <w:sz w:val="18"/>
                <w:szCs w:val="18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18"/>
                <w:szCs w:val="18"/>
                <w:rtl w:val="0"/>
              </w:rPr>
              <w:t xml:space="preserve"> Completa/ Accurata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8 -9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E">
            <w:pPr>
              <w:ind w:hanging="2"/>
              <w:jc w:val="center"/>
              <w:rPr>
                <w:rFonts w:ascii="Palatino Linotype" w:cs="Palatino Linotype" w:eastAsia="Palatino Linotype" w:hAnsi="Palatino Linotype"/>
                <w:sz w:val="18"/>
                <w:szCs w:val="18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18"/>
                <w:szCs w:val="18"/>
                <w:rtl w:val="0"/>
              </w:rPr>
              <w:t xml:space="preserve">Piena e puntuale</w:t>
            </w:r>
          </w:p>
        </w:tc>
        <w:tc>
          <w:tcPr>
            <w:tcBorders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12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METODO DI TRADUZIONE 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ind w:hanging="2"/>
              <w:jc w:val="center"/>
              <w:rPr>
                <w:rFonts w:ascii="Palatino Linotype" w:cs="Palatino Linotype" w:eastAsia="Palatino Linotype" w:hAnsi="Palatino Linotype"/>
                <w:sz w:val="18"/>
                <w:szCs w:val="18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18"/>
                <w:szCs w:val="18"/>
                <w:rtl w:val="0"/>
              </w:rPr>
              <w:t xml:space="preserve">Inesistente/Inadeguato/Inefficace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– 2 - 3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ind w:hanging="2"/>
              <w:jc w:val="center"/>
              <w:rPr>
                <w:rFonts w:ascii="Palatino Linotype" w:cs="Palatino Linotype" w:eastAsia="Palatino Linotype" w:hAnsi="Palatino Linotype"/>
                <w:sz w:val="18"/>
                <w:szCs w:val="18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18"/>
                <w:szCs w:val="18"/>
                <w:rtl w:val="0"/>
              </w:rPr>
              <w:t xml:space="preserve">Superficiale  / Incerto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4 - 5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ind w:hanging="2"/>
              <w:jc w:val="center"/>
              <w:rPr>
                <w:rFonts w:ascii="Palatino Linotype" w:cs="Palatino Linotype" w:eastAsia="Palatino Linotype" w:hAnsi="Palatino Linotype"/>
                <w:sz w:val="18"/>
                <w:szCs w:val="18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18"/>
                <w:szCs w:val="18"/>
                <w:rtl w:val="0"/>
              </w:rPr>
              <w:t xml:space="preserve">Complessivamente corretto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ind w:hanging="2"/>
              <w:jc w:val="center"/>
              <w:rPr>
                <w:rFonts w:ascii="Palatino Linotype" w:cs="Palatino Linotype" w:eastAsia="Palatino Linotype" w:hAnsi="Palatino Linotype"/>
                <w:sz w:val="18"/>
                <w:szCs w:val="18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18"/>
                <w:szCs w:val="18"/>
                <w:rtl w:val="0"/>
              </w:rPr>
              <w:t xml:space="preserve">Coerente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ind w:hanging="2"/>
              <w:jc w:val="center"/>
              <w:rPr>
                <w:rFonts w:ascii="Palatino Linotype" w:cs="Palatino Linotype" w:eastAsia="Palatino Linotype" w:hAnsi="Palatino Linotype"/>
                <w:sz w:val="18"/>
                <w:szCs w:val="18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18"/>
                <w:szCs w:val="18"/>
                <w:rtl w:val="0"/>
              </w:rPr>
              <w:t xml:space="preserve">Valido/ Adeguato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8 -9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58">
            <w:pPr>
              <w:ind w:hanging="2"/>
              <w:jc w:val="center"/>
              <w:rPr>
                <w:rFonts w:ascii="Palatino Linotype" w:cs="Palatino Linotype" w:eastAsia="Palatino Linotype" w:hAnsi="Palatino Linotype"/>
                <w:sz w:val="18"/>
                <w:szCs w:val="18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18"/>
                <w:szCs w:val="18"/>
                <w:rtl w:val="0"/>
              </w:rPr>
              <w:t xml:space="preserve">Efficace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12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USO DEL VOCABOLARIO E</w:t>
            </w:r>
          </w:p>
          <w:p w:rsidR="00000000" w:rsidDel="00000000" w:rsidP="00000000" w:rsidRDefault="00000000" w:rsidRPr="00000000" w14:paraId="000000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RESA IN ITALIANO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5E">
            <w:pPr>
              <w:ind w:hanging="2"/>
              <w:jc w:val="center"/>
              <w:rPr>
                <w:rFonts w:ascii="Palatino Linotype" w:cs="Palatino Linotype" w:eastAsia="Palatino Linotype" w:hAnsi="Palatino Linotype"/>
                <w:sz w:val="18"/>
                <w:szCs w:val="18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18"/>
                <w:szCs w:val="18"/>
                <w:rtl w:val="0"/>
              </w:rPr>
              <w:t xml:space="preserve">Inadeguati/ Confusi/Scorretti</w:t>
            </w:r>
          </w:p>
        </w:tc>
        <w:tc>
          <w:tcPr>
            <w:tcBorders>
              <w:top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– 2 - 3</w:t>
            </w:r>
          </w:p>
        </w:tc>
        <w:tc>
          <w:tcPr>
            <w:tcBorders>
              <w:top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ind w:hanging="2"/>
              <w:jc w:val="center"/>
              <w:rPr>
                <w:rFonts w:ascii="Palatino Linotype" w:cs="Palatino Linotype" w:eastAsia="Palatino Linotype" w:hAnsi="Palatino Linotype"/>
                <w:sz w:val="18"/>
                <w:szCs w:val="18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18"/>
                <w:szCs w:val="18"/>
                <w:rtl w:val="0"/>
              </w:rPr>
              <w:t xml:space="preserve">Carenti / Modesti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4 - 5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ind w:hanging="2"/>
              <w:jc w:val="center"/>
              <w:rPr>
                <w:rFonts w:ascii="Palatino Linotype" w:cs="Palatino Linotype" w:eastAsia="Palatino Linotype" w:hAnsi="Palatino Linotype"/>
                <w:sz w:val="18"/>
                <w:szCs w:val="18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18"/>
                <w:szCs w:val="18"/>
                <w:rtl w:val="0"/>
              </w:rPr>
              <w:t xml:space="preserve">Generalmente corretti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ind w:hanging="2"/>
              <w:jc w:val="center"/>
              <w:rPr>
                <w:rFonts w:ascii="Palatino Linotype" w:cs="Palatino Linotype" w:eastAsia="Palatino Linotype" w:hAnsi="Palatino Linotype"/>
                <w:sz w:val="18"/>
                <w:szCs w:val="18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18"/>
                <w:szCs w:val="18"/>
                <w:rtl w:val="0"/>
              </w:rPr>
              <w:t xml:space="preserve">Adeguati / Precisi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7 - 8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ind w:hanging="2"/>
              <w:jc w:val="center"/>
              <w:rPr>
                <w:rFonts w:ascii="Palatino Linotype" w:cs="Palatino Linotype" w:eastAsia="Palatino Linotype" w:hAnsi="Palatino Linotype"/>
                <w:sz w:val="18"/>
                <w:szCs w:val="1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Palatino Linotype" w:cs="Palatino Linotype" w:eastAsia="Palatino Linotype" w:hAnsi="Palatino Linotype"/>
                <w:sz w:val="18"/>
                <w:szCs w:val="18"/>
                <w:rtl w:val="0"/>
              </w:rPr>
              <w:t xml:space="preserve">Brillanti / Originali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9 - 10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tabs>
          <w:tab w:val="left" w:pos="990"/>
        </w:tabs>
        <w:ind w:left="-425.19685039370086" w:hanging="4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72">
      <w:pPr>
        <w:tabs>
          <w:tab w:val="left" w:pos="990"/>
        </w:tabs>
        <w:ind w:left="-425.19685039370086" w:hanging="42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tabs>
          <w:tab w:val="left" w:pos="990"/>
        </w:tabs>
        <w:ind w:left="-425.19685039370086" w:hanging="42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tabs>
          <w:tab w:val="left" w:pos="990"/>
        </w:tabs>
        <w:ind w:left="-425.19685039370086" w:hanging="42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tabs>
          <w:tab w:val="left" w:pos="990"/>
        </w:tabs>
        <w:ind w:left="-141.7322834645671" w:hanging="4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</w:t>
      </w:r>
    </w:p>
    <w:p w:rsidR="00000000" w:rsidDel="00000000" w:rsidP="00000000" w:rsidRDefault="00000000" w:rsidRPr="00000000" w14:paraId="00000076">
      <w:pPr>
        <w:tabs>
          <w:tab w:val="left" w:pos="990"/>
        </w:tabs>
        <w:ind w:left="-141.7322834645671" w:hanging="42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tabs>
          <w:tab w:val="left" w:pos="990"/>
        </w:tabs>
        <w:ind w:left="-141.7322834645671" w:hanging="4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2. Cinque domande di morfosintassi (max 5)</w:t>
      </w:r>
    </w:p>
    <w:p w:rsidR="00000000" w:rsidDel="00000000" w:rsidP="00000000" w:rsidRDefault="00000000" w:rsidRPr="00000000" w14:paraId="00000078">
      <w:pPr>
        <w:tabs>
          <w:tab w:val="left" w:pos="990"/>
        </w:tabs>
        <w:ind w:left="-141.7322834645671" w:hanging="420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330.0" w:type="dxa"/>
        <w:jc w:val="left"/>
        <w:tblInd w:w="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95"/>
        <w:gridCol w:w="2160"/>
        <w:gridCol w:w="690"/>
        <w:gridCol w:w="405"/>
        <w:gridCol w:w="405"/>
        <w:gridCol w:w="405"/>
        <w:gridCol w:w="465"/>
        <w:gridCol w:w="405"/>
        <w:tblGridChange w:id="0">
          <w:tblGrid>
            <w:gridCol w:w="1395"/>
            <w:gridCol w:w="2160"/>
            <w:gridCol w:w="690"/>
            <w:gridCol w:w="405"/>
            <w:gridCol w:w="405"/>
            <w:gridCol w:w="405"/>
            <w:gridCol w:w="465"/>
            <w:gridCol w:w="405"/>
          </w:tblGrid>
        </w:tblGridChange>
      </w:tblGrid>
      <w:tr>
        <w:trPr>
          <w:trHeight w:val="660" w:hRule="atLeast"/>
        </w:trPr>
        <w:tc>
          <w:tcPr/>
          <w:p w:rsidR="00000000" w:rsidDel="00000000" w:rsidP="00000000" w:rsidRDefault="00000000" w:rsidRPr="00000000" w14:paraId="0000007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Indicatori</w:t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Descrittori</w:t>
            </w:r>
          </w:p>
        </w:tc>
        <w:tc>
          <w:tcPr/>
          <w:p w:rsidR="00000000" w:rsidDel="00000000" w:rsidP="00000000" w:rsidRDefault="00000000" w:rsidRPr="00000000" w14:paraId="0000007D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Valut.</w: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1Q</w:t>
            </w:r>
          </w:p>
        </w:tc>
        <w:tc>
          <w:tcPr/>
          <w:p w:rsidR="00000000" w:rsidDel="00000000" w:rsidP="00000000" w:rsidRDefault="00000000" w:rsidRPr="00000000" w14:paraId="00000080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2Q</w:t>
            </w:r>
          </w:p>
        </w:tc>
        <w:tc>
          <w:tcPr/>
          <w:p w:rsidR="00000000" w:rsidDel="00000000" w:rsidP="00000000" w:rsidRDefault="00000000" w:rsidRPr="00000000" w14:paraId="00000081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3Q</w:t>
            </w:r>
          </w:p>
        </w:tc>
        <w:tc>
          <w:tcPr/>
          <w:p w:rsidR="00000000" w:rsidDel="00000000" w:rsidP="00000000" w:rsidRDefault="00000000" w:rsidRPr="00000000" w14:paraId="00000082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 Q</w:t>
            </w:r>
          </w:p>
        </w:tc>
        <w:tc>
          <w:tcPr/>
          <w:p w:rsidR="00000000" w:rsidDel="00000000" w:rsidP="00000000" w:rsidRDefault="00000000" w:rsidRPr="00000000" w14:paraId="00000083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5Q</w:t>
            </w:r>
          </w:p>
        </w:tc>
      </w:tr>
      <w:tr>
        <w:trPr>
          <w:trHeight w:val="1100" w:hRule="atLeast"/>
        </w:trPr>
        <w:tc>
          <w:tcPr/>
          <w:p w:rsidR="00000000" w:rsidDel="00000000" w:rsidP="00000000" w:rsidRDefault="00000000" w:rsidRPr="00000000" w14:paraId="00000084">
            <w:pPr>
              <w:widowControl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Conoscenze disciplinari</w:t>
            </w:r>
          </w:p>
        </w:tc>
        <w:tc>
          <w:tcPr/>
          <w:p w:rsidR="00000000" w:rsidDel="00000000" w:rsidP="00000000" w:rsidRDefault="00000000" w:rsidRPr="00000000" w14:paraId="00000085">
            <w:pPr>
              <w:widowControl w:val="0"/>
              <w:jc w:val="both"/>
              <w:rPr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2"/>
                <w:szCs w:val="22"/>
                <w:rtl w:val="0"/>
              </w:rPr>
              <w:t xml:space="preserve">- Carenti</w:t>
            </w:r>
          </w:p>
          <w:p w:rsidR="00000000" w:rsidDel="00000000" w:rsidP="00000000" w:rsidRDefault="00000000" w:rsidRPr="00000000" w14:paraId="00000086">
            <w:pPr>
              <w:widowControl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Parziali/Lacunose</w:t>
            </w:r>
          </w:p>
          <w:p w:rsidR="00000000" w:rsidDel="00000000" w:rsidP="00000000" w:rsidRDefault="00000000" w:rsidRPr="00000000" w14:paraId="00000087">
            <w:pPr>
              <w:widowControl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Corrette</w:t>
            </w:r>
          </w:p>
          <w:p w:rsidR="00000000" w:rsidDel="00000000" w:rsidP="00000000" w:rsidRDefault="00000000" w:rsidRPr="00000000" w14:paraId="00000088">
            <w:pPr>
              <w:widowControl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Articolate</w:t>
            </w:r>
          </w:p>
          <w:p w:rsidR="00000000" w:rsidDel="00000000" w:rsidP="00000000" w:rsidRDefault="00000000" w:rsidRPr="00000000" w14:paraId="00000089">
            <w:pPr>
              <w:widowControl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Puntuali/Complete</w:t>
            </w:r>
          </w:p>
        </w:tc>
        <w:tc>
          <w:tcPr/>
          <w:p w:rsidR="00000000" w:rsidDel="00000000" w:rsidP="00000000" w:rsidRDefault="00000000" w:rsidRPr="00000000" w14:paraId="0000008A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8B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8C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8D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8E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8F">
            <w:pPr>
              <w:widowControl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widowControl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widowControl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widowControl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widowControl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623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55"/>
        <w:gridCol w:w="2126"/>
        <w:gridCol w:w="2056"/>
        <w:tblGridChange w:id="0">
          <w:tblGrid>
            <w:gridCol w:w="2055"/>
            <w:gridCol w:w="2126"/>
            <w:gridCol w:w="2056"/>
          </w:tblGrid>
        </w:tblGridChange>
      </w:tblGrid>
      <w:tr>
        <w:trPr>
          <w:trHeight w:val="58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VALUTAZIONE COMPLESSIVA (max 15)</w:t>
            </w:r>
          </w:p>
        </w:tc>
      </w:tr>
      <w:tr>
        <w:trPr>
          <w:trHeight w:val="1260" w:hRule="atLeast"/>
        </w:trPr>
        <w:tc>
          <w:tcPr/>
          <w:p w:rsidR="00000000" w:rsidDel="00000000" w:rsidP="00000000" w:rsidRDefault="00000000" w:rsidRPr="00000000" w14:paraId="0000009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MEDIA ES. 1</w:t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MEDIA ES. 2</w:t>
            </w:r>
          </w:p>
        </w:tc>
        <w:tc>
          <w:tcPr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VOTO (VALUT. COMPLESS./2) in 15esimi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VOTO FINALE IN DECIMI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AA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STUDENTE/SSA ___________________________________</w:t>
      </w:r>
    </w:p>
    <w:p w:rsidR="00000000" w:rsidDel="00000000" w:rsidP="00000000" w:rsidRDefault="00000000" w:rsidRPr="00000000" w14:paraId="000000A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IL DOCENTE ______________________________________</w:t>
      </w:r>
    </w:p>
    <w:p w:rsidR="00000000" w:rsidDel="00000000" w:rsidP="00000000" w:rsidRDefault="00000000" w:rsidRPr="00000000" w14:paraId="000000AE">
      <w:pPr>
        <w:tabs>
          <w:tab w:val="left" w:pos="990"/>
        </w:tabs>
        <w:ind w:left="-425.19685039370086" w:hanging="420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2240" w:w="15840"/>
      <w:pgMar w:bottom="1134" w:top="1134" w:left="1418" w:right="950.4330708661422" w:header="720" w:footer="720"/>
      <w:pgNumType w:start="1"/>
      <w:cols w:equalWidth="0" w:num="2">
        <w:col w:space="137.55" w:w="6667"/>
        <w:col w:space="0" w:w="6667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E617EE"/>
    <w:rPr>
      <w:sz w:val="24"/>
      <w:szCs w:val="24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Testofumetto">
    <w:name w:val="Balloon Text"/>
    <w:basedOn w:val="Normale"/>
    <w:semiHidden w:val="1"/>
    <w:rsid w:val="000E2ED5"/>
    <w:rPr>
      <w:rFonts w:ascii="Tahoma" w:cs="Tahoma" w:hAnsi="Tahoma"/>
      <w:sz w:val="16"/>
      <w:szCs w:val="16"/>
    </w:rPr>
  </w:style>
  <w:style w:type="paragraph" w:styleId="Paragrafoelenco">
    <w:name w:val="List Paragraph"/>
    <w:basedOn w:val="Normale"/>
    <w:uiPriority w:val="34"/>
    <w:qFormat w:val="1"/>
    <w:rsid w:val="00340F2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pr/jC+zOw9qAH1a53CMvF7C34w==">AMUW2mUh2BA+RXxV9oKe3MHhmBcUq47tw4zg8QwOylSFho2K7ipVusaqcxutJSRVOT/t6PR5qI9W/Jp2UwqhVaAiUAn/DoaY/i5WdSknt+7cCAzsvwSGNJFGnYIgm4yQhZZO+9NxOfru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2018-06-03T15:09:00Z</dcterms:created>
  <dc:creator>alunno02</dc:creator>
</cp:coreProperties>
</file>